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07DE0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Wykonawca</w:t>
      </w:r>
    </w:p>
    <w:p w14:paraId="5029A383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6872A7B6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540927">
        <w:rPr>
          <w:rFonts w:ascii="Arial Narrow" w:hAnsi="Arial Narrow"/>
          <w:sz w:val="24"/>
          <w:szCs w:val="24"/>
        </w:rPr>
        <w:tab/>
      </w:r>
    </w:p>
    <w:p w14:paraId="1198EA21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540927">
        <w:rPr>
          <w:rFonts w:ascii="Arial Narrow" w:hAnsi="Arial Narrow"/>
          <w:sz w:val="24"/>
          <w:szCs w:val="24"/>
        </w:rPr>
        <w:t>CEiDG</w:t>
      </w:r>
      <w:proofErr w:type="spellEnd"/>
      <w:r w:rsidRPr="00540927">
        <w:rPr>
          <w:rFonts w:ascii="Arial Narrow" w:hAnsi="Arial Narrow"/>
          <w:sz w:val="24"/>
          <w:szCs w:val="24"/>
        </w:rPr>
        <w:t>)</w:t>
      </w:r>
    </w:p>
    <w:p w14:paraId="325AB4E1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reprezentowany przez:</w:t>
      </w:r>
    </w:p>
    <w:p w14:paraId="5CD9DAC0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2CA9EEBD" w14:textId="236D3308" w:rsidR="00540927" w:rsidRPr="00540927" w:rsidRDefault="00540927" w:rsidP="00A40E7D">
      <w:pPr>
        <w:tabs>
          <w:tab w:val="left" w:pos="6810"/>
        </w:tabs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(imię, nazwisko, stanowisko /</w:t>
      </w:r>
      <w:r w:rsidR="00A40E7D">
        <w:rPr>
          <w:rFonts w:ascii="Arial Narrow" w:hAnsi="Arial Narrow"/>
          <w:sz w:val="24"/>
          <w:szCs w:val="24"/>
        </w:rPr>
        <w:tab/>
      </w:r>
    </w:p>
    <w:p w14:paraId="0E388D39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podstawa do reprezentacji)</w:t>
      </w:r>
    </w:p>
    <w:p w14:paraId="2A8E7EE7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7A72A6D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3136E84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540927">
        <w:rPr>
          <w:rFonts w:ascii="Arial Narrow" w:hAnsi="Arial Narrow"/>
          <w:b/>
          <w:bCs/>
          <w:sz w:val="24"/>
          <w:szCs w:val="24"/>
        </w:rPr>
        <w:t xml:space="preserve">Oświadczenia Wykonawcy o aktualności informacji zawartych w oświadczeniu, o którym mowa w art. 125 ust. 1 ustawy z dnia 11 września 2019 r. Prawo zamówień publicznych </w:t>
      </w:r>
    </w:p>
    <w:p w14:paraId="3B838C67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540927">
        <w:rPr>
          <w:rFonts w:ascii="Arial Narrow" w:hAnsi="Arial Narrow"/>
          <w:b/>
          <w:bCs/>
          <w:sz w:val="24"/>
          <w:szCs w:val="24"/>
        </w:rPr>
        <w:t xml:space="preserve">w zakresie podstaw wykluczenia z postępowania </w:t>
      </w:r>
    </w:p>
    <w:p w14:paraId="40AE2C13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</w:p>
    <w:p w14:paraId="74DDBAE0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Na potrzeby postępowania o udzielenie zamówienia publicznego:</w:t>
      </w:r>
    </w:p>
    <w:p w14:paraId="79572BBE" w14:textId="2A541966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„</w:t>
      </w:r>
      <w:r w:rsidR="00A40E7D" w:rsidRPr="00E33DAB">
        <w:rPr>
          <w:rFonts w:ascii="Arial Narrow" w:hAnsi="Arial Narrow"/>
          <w:sz w:val="24"/>
          <w:szCs w:val="24"/>
        </w:rPr>
        <w:t>Usługa nadzoru inwestorskiego branży budowlanej dotyczy robót budowlano-konserwatorskich przy remoncie elewacji w Muzeum Historii To</w:t>
      </w:r>
      <w:r w:rsidR="00A40E7D">
        <w:rPr>
          <w:rFonts w:ascii="Arial Narrow" w:hAnsi="Arial Narrow"/>
          <w:sz w:val="24"/>
          <w:szCs w:val="24"/>
        </w:rPr>
        <w:t>r</w:t>
      </w:r>
      <w:r w:rsidR="00A40E7D" w:rsidRPr="00E33DAB">
        <w:rPr>
          <w:rFonts w:ascii="Arial Narrow" w:hAnsi="Arial Narrow"/>
          <w:sz w:val="24"/>
          <w:szCs w:val="24"/>
        </w:rPr>
        <w:t xml:space="preserve">unia w Domu </w:t>
      </w:r>
      <w:proofErr w:type="spellStart"/>
      <w:r w:rsidR="00A40E7D" w:rsidRPr="00E33DAB">
        <w:rPr>
          <w:rFonts w:ascii="Arial Narrow" w:hAnsi="Arial Narrow"/>
          <w:sz w:val="24"/>
          <w:szCs w:val="24"/>
        </w:rPr>
        <w:t>Esken</w:t>
      </w:r>
      <w:r w:rsidR="00A40E7D">
        <w:rPr>
          <w:rFonts w:ascii="Arial Narrow" w:hAnsi="Arial Narrow"/>
          <w:sz w:val="24"/>
          <w:szCs w:val="24"/>
        </w:rPr>
        <w:t>ó</w:t>
      </w:r>
      <w:r w:rsidR="00A40E7D" w:rsidRPr="00E33DAB">
        <w:rPr>
          <w:rFonts w:ascii="Arial Narrow" w:hAnsi="Arial Narrow"/>
          <w:sz w:val="24"/>
          <w:szCs w:val="24"/>
        </w:rPr>
        <w:t>w</w:t>
      </w:r>
      <w:proofErr w:type="spellEnd"/>
      <w:r w:rsidR="00A40E7D" w:rsidRPr="00E33DAB">
        <w:rPr>
          <w:rFonts w:ascii="Arial Narrow" w:hAnsi="Arial Narrow"/>
          <w:sz w:val="24"/>
          <w:szCs w:val="24"/>
        </w:rPr>
        <w:t xml:space="preserve"> wraz z pracami dodatkowymi</w:t>
      </w:r>
      <w:r w:rsidR="00A40E7D">
        <w:rPr>
          <w:rFonts w:ascii="Arial Narrow" w:hAnsi="Arial Narrow"/>
          <w:sz w:val="24"/>
          <w:szCs w:val="24"/>
        </w:rPr>
        <w:t>.</w:t>
      </w:r>
      <w:r w:rsidRPr="00540927">
        <w:rPr>
          <w:rFonts w:ascii="Arial Narrow" w:hAnsi="Arial Narrow"/>
          <w:sz w:val="24"/>
          <w:szCs w:val="24"/>
        </w:rPr>
        <w:t>”</w:t>
      </w:r>
    </w:p>
    <w:p w14:paraId="20360858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3EAD63C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 xml:space="preserve">Oświadczam, że podane informacje zawarte w oświadczeniu, o którym mowa w art. 125 ust. 1 ustawy </w:t>
      </w:r>
      <w:proofErr w:type="spellStart"/>
      <w:r w:rsidRPr="00540927">
        <w:rPr>
          <w:rFonts w:ascii="Arial Narrow" w:hAnsi="Arial Narrow"/>
          <w:sz w:val="24"/>
          <w:szCs w:val="24"/>
        </w:rPr>
        <w:t>Pzp</w:t>
      </w:r>
      <w:proofErr w:type="spellEnd"/>
      <w:r w:rsidRPr="00540927">
        <w:rPr>
          <w:rFonts w:ascii="Arial Narrow" w:hAnsi="Arial Narrow"/>
          <w:sz w:val="24"/>
          <w:szCs w:val="24"/>
        </w:rPr>
        <w:t xml:space="preserve"> w zakresie podstaw wykluczenia z postępowania oraz w art. 7 ust. 1 ustawy z dnia 13 kwietnia 2022 r.  o szczególnych rozwiązaniach w zakresie przeciwdziałania wspieraniu agresji na Ukrainę oraz służących ochronie bezpieczeństwa narodowego </w:t>
      </w:r>
      <w:r w:rsidRPr="00540927">
        <w:rPr>
          <w:rFonts w:ascii="Arial Narrow" w:hAnsi="Arial Narrow"/>
          <w:b/>
          <w:bCs/>
          <w:sz w:val="24"/>
          <w:szCs w:val="24"/>
          <w:u w:val="single"/>
        </w:rPr>
        <w:t>są aktualne.</w:t>
      </w:r>
    </w:p>
    <w:p w14:paraId="73299376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</w:p>
    <w:p w14:paraId="1D0B03A4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0927">
        <w:rPr>
          <w:rFonts w:ascii="Arial Narrow" w:hAnsi="Arial Narrow"/>
          <w:sz w:val="24"/>
          <w:szCs w:val="24"/>
        </w:rPr>
        <w:t>…………….…….</w:t>
      </w:r>
      <w:r w:rsidRPr="00540927">
        <w:rPr>
          <w:rFonts w:ascii="Arial Narrow" w:hAnsi="Arial Narrow"/>
          <w:i/>
          <w:iCs/>
          <w:sz w:val="24"/>
          <w:szCs w:val="24"/>
        </w:rPr>
        <w:t xml:space="preserve">(miejscowość), </w:t>
      </w:r>
      <w:r w:rsidRPr="00540927">
        <w:rPr>
          <w:rFonts w:ascii="Arial Narrow" w:hAnsi="Arial Narrow"/>
          <w:sz w:val="24"/>
          <w:szCs w:val="24"/>
        </w:rPr>
        <w:t>dnia ………….……. r.</w:t>
      </w:r>
      <w:r w:rsidRPr="00540927">
        <w:rPr>
          <w:rFonts w:ascii="Arial Narrow" w:hAnsi="Arial Narrow"/>
          <w:sz w:val="24"/>
          <w:szCs w:val="24"/>
        </w:rPr>
        <w:tab/>
      </w:r>
      <w:r w:rsidRPr="00540927">
        <w:rPr>
          <w:rFonts w:ascii="Arial Narrow" w:hAnsi="Arial Narrow"/>
          <w:sz w:val="24"/>
          <w:szCs w:val="24"/>
        </w:rPr>
        <w:tab/>
        <w:t>…………………………………………</w:t>
      </w:r>
    </w:p>
    <w:p w14:paraId="4A97621A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i/>
          <w:iCs/>
          <w:sz w:val="24"/>
          <w:szCs w:val="24"/>
        </w:rPr>
      </w:pPr>
      <w:r w:rsidRPr="00540927">
        <w:rPr>
          <w:rFonts w:ascii="Arial Narrow" w:hAnsi="Arial Narrow"/>
          <w:i/>
          <w:iCs/>
          <w:sz w:val="24"/>
          <w:szCs w:val="24"/>
        </w:rPr>
        <w:t xml:space="preserve">       (podpis)</w:t>
      </w:r>
    </w:p>
    <w:p w14:paraId="2C9B49C7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iCs/>
          <w:sz w:val="24"/>
          <w:szCs w:val="24"/>
        </w:rPr>
      </w:pPr>
      <w:bookmarkStart w:id="0" w:name="_Hlk66446977"/>
    </w:p>
    <w:p w14:paraId="5C6A11F6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b/>
          <w:iCs/>
          <w:sz w:val="24"/>
          <w:szCs w:val="24"/>
        </w:rPr>
      </w:pPr>
      <w:r w:rsidRPr="00540927">
        <w:rPr>
          <w:rFonts w:ascii="Arial Narrow" w:hAnsi="Arial Narrow"/>
          <w:b/>
          <w:iCs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  <w:bookmarkEnd w:id="0"/>
    </w:p>
    <w:p w14:paraId="6C3FECD2" w14:textId="77777777" w:rsidR="00540927" w:rsidRPr="00540927" w:rsidRDefault="00540927" w:rsidP="00540927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ED49BF4" w14:textId="77777777" w:rsidR="00AA6F2D" w:rsidRP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AA6F2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101A7" w14:textId="77777777" w:rsidR="00C90A98" w:rsidRDefault="00C90A98" w:rsidP="001522C2">
      <w:pPr>
        <w:spacing w:after="0" w:line="240" w:lineRule="auto"/>
      </w:pPr>
      <w:r>
        <w:separator/>
      </w:r>
    </w:p>
  </w:endnote>
  <w:endnote w:type="continuationSeparator" w:id="0">
    <w:p w14:paraId="1CFEF994" w14:textId="77777777" w:rsidR="00C90A98" w:rsidRDefault="00C90A98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55392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3F354E36" wp14:editId="7B064A9A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43E254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612C5" w14:textId="77777777" w:rsidR="00C90A98" w:rsidRDefault="00C90A98" w:rsidP="001522C2">
      <w:pPr>
        <w:spacing w:after="0" w:line="240" w:lineRule="auto"/>
      </w:pPr>
      <w:r>
        <w:separator/>
      </w:r>
    </w:p>
  </w:footnote>
  <w:footnote w:type="continuationSeparator" w:id="0">
    <w:p w14:paraId="193150CC" w14:textId="77777777" w:rsidR="00C90A98" w:rsidRDefault="00C90A98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58BB0" w14:textId="661E1698" w:rsidR="00540927" w:rsidRDefault="00540927">
    <w:pPr>
      <w:pStyle w:val="Nagwek"/>
    </w:pPr>
    <w:r>
      <w:t xml:space="preserve">Załącznik nr 6 </w:t>
    </w:r>
    <w:bookmarkStart w:id="1" w:name="_Hlk222136279"/>
    <w:r w:rsidR="00A40E7D" w:rsidRPr="00E33DAB">
      <w:rPr>
        <w:rFonts w:ascii="Arial Narrow" w:hAnsi="Arial Narrow"/>
        <w:sz w:val="24"/>
        <w:szCs w:val="24"/>
      </w:rPr>
      <w:t>Usługa nadzoru inwestorskiego branży budowlanej dotyczy robót budowlano-konserwatorskich przy remoncie elewacji w Muzeum Historii To</w:t>
    </w:r>
    <w:r w:rsidR="00A40E7D">
      <w:rPr>
        <w:rFonts w:ascii="Arial Narrow" w:hAnsi="Arial Narrow"/>
        <w:sz w:val="24"/>
        <w:szCs w:val="24"/>
      </w:rPr>
      <w:t>r</w:t>
    </w:r>
    <w:r w:rsidR="00A40E7D" w:rsidRPr="00E33DAB">
      <w:rPr>
        <w:rFonts w:ascii="Arial Narrow" w:hAnsi="Arial Narrow"/>
        <w:sz w:val="24"/>
        <w:szCs w:val="24"/>
      </w:rPr>
      <w:t xml:space="preserve">unia w Domu </w:t>
    </w:r>
    <w:proofErr w:type="spellStart"/>
    <w:r w:rsidR="00A40E7D" w:rsidRPr="00E33DAB">
      <w:rPr>
        <w:rFonts w:ascii="Arial Narrow" w:hAnsi="Arial Narrow"/>
        <w:sz w:val="24"/>
        <w:szCs w:val="24"/>
      </w:rPr>
      <w:t>Esken</w:t>
    </w:r>
    <w:r w:rsidR="00A40E7D">
      <w:rPr>
        <w:rFonts w:ascii="Arial Narrow" w:hAnsi="Arial Narrow"/>
        <w:sz w:val="24"/>
        <w:szCs w:val="24"/>
      </w:rPr>
      <w:t>ó</w:t>
    </w:r>
    <w:r w:rsidR="00A40E7D" w:rsidRPr="00E33DAB">
      <w:rPr>
        <w:rFonts w:ascii="Arial Narrow" w:hAnsi="Arial Narrow"/>
        <w:sz w:val="24"/>
        <w:szCs w:val="24"/>
      </w:rPr>
      <w:t>w</w:t>
    </w:r>
    <w:proofErr w:type="spellEnd"/>
    <w:r w:rsidR="00A40E7D" w:rsidRPr="00E33DAB">
      <w:rPr>
        <w:rFonts w:ascii="Arial Narrow" w:hAnsi="Arial Narrow"/>
        <w:sz w:val="24"/>
        <w:szCs w:val="24"/>
      </w:rPr>
      <w:t xml:space="preserve"> wraz z pracami dodatkowymi</w:t>
    </w:r>
    <w:r w:rsidR="00A40E7D">
      <w:rPr>
        <w:rFonts w:ascii="Arial Narrow" w:hAnsi="Arial Narrow"/>
        <w:sz w:val="24"/>
        <w:szCs w:val="24"/>
      </w:rPr>
      <w:t>.</w:t>
    </w:r>
    <w:bookmarkEnd w:id="1"/>
    <w:r>
      <w:rPr>
        <w:rFonts w:ascii="Arial Narrow" w:hAnsi="Arial Narrow"/>
        <w:sz w:val="24"/>
        <w:szCs w:val="24"/>
      </w:rPr>
      <w:t>, oświadczenie o aktualności informacji zawartych w oświadczeniu, o którym mowa w art. 125 ust. 1.</w:t>
    </w:r>
  </w:p>
  <w:p w14:paraId="33EDDE8D" w14:textId="77777777" w:rsidR="00540927" w:rsidRDefault="005409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927"/>
    <w:rsid w:val="00085143"/>
    <w:rsid w:val="001522C2"/>
    <w:rsid w:val="001D1F39"/>
    <w:rsid w:val="00540927"/>
    <w:rsid w:val="00795F52"/>
    <w:rsid w:val="00A40E7D"/>
    <w:rsid w:val="00AA6F2D"/>
    <w:rsid w:val="00C6059F"/>
    <w:rsid w:val="00C90A98"/>
    <w:rsid w:val="00CB37E0"/>
    <w:rsid w:val="00CE2DCB"/>
    <w:rsid w:val="00D37B8F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C6825"/>
  <w15:chartTrackingRefBased/>
  <w15:docId w15:val="{8FF44B4D-C152-4959-A29E-5D40AA5B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3</TotalTime>
  <Pages>1</Pages>
  <Words>199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2</cp:revision>
  <dcterms:created xsi:type="dcterms:W3CDTF">2026-01-26T16:22:00Z</dcterms:created>
  <dcterms:modified xsi:type="dcterms:W3CDTF">2026-02-16T12:12:00Z</dcterms:modified>
</cp:coreProperties>
</file>